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14" w:rsidRPr="00A02914" w:rsidRDefault="00A02914" w:rsidP="00A02914">
      <w:pPr>
        <w:jc w:val="center"/>
        <w:rPr>
          <w:rFonts w:cs="Arial"/>
          <w:b/>
          <w:sz w:val="24"/>
        </w:rPr>
      </w:pPr>
      <w:bookmarkStart w:id="0" w:name="_GoBack"/>
      <w:bookmarkEnd w:id="0"/>
      <w:r w:rsidRPr="00A02914">
        <w:rPr>
          <w:rFonts w:cs="Arial"/>
          <w:b/>
          <w:sz w:val="24"/>
        </w:rPr>
        <w:t>Drug Testing Custody and Control Form</w:t>
      </w:r>
      <w:r w:rsidR="00D44B1B">
        <w:rPr>
          <w:rFonts w:cs="Arial"/>
          <w:b/>
          <w:sz w:val="24"/>
        </w:rPr>
        <w:t xml:space="preserve"> (CCF)</w:t>
      </w:r>
      <w:r w:rsidRPr="00A02914">
        <w:rPr>
          <w:rFonts w:cs="Arial"/>
          <w:b/>
          <w:sz w:val="24"/>
        </w:rPr>
        <w:t xml:space="preserve"> Review Checklist</w:t>
      </w:r>
    </w:p>
    <w:p w:rsidR="00A02914" w:rsidRPr="00E900D5" w:rsidRDefault="00A02914" w:rsidP="00A02914">
      <w:pPr>
        <w:pStyle w:val="ListParagraph"/>
        <w:numPr>
          <w:ilvl w:val="0"/>
          <w:numId w:val="1"/>
        </w:numPr>
        <w:rPr>
          <w:rFonts w:cs="Arial"/>
        </w:rPr>
      </w:pPr>
      <w:r w:rsidRPr="00493C57">
        <w:rPr>
          <w:rFonts w:cs="Arial"/>
        </w:rPr>
        <w:t>Does the form read “</w:t>
      </w:r>
      <w:r w:rsidRPr="00493C57">
        <w:rPr>
          <w:rFonts w:cs="Arial"/>
          <w:i/>
        </w:rPr>
        <w:t>Federal Drug Testing Custody and Control Form</w:t>
      </w:r>
      <w:r w:rsidRPr="00493C57">
        <w:rPr>
          <w:rFonts w:cs="Arial"/>
        </w:rPr>
        <w:t>” at the top?</w:t>
      </w:r>
    </w:p>
    <w:p w:rsidR="00A02914" w:rsidRPr="00493C57" w:rsidRDefault="00A02914" w:rsidP="00A02914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493C57">
        <w:rPr>
          <w:rFonts w:cs="Arial"/>
          <w:b/>
        </w:rPr>
        <w:t xml:space="preserve">In Step 1: </w:t>
      </w:r>
    </w:p>
    <w:p w:rsidR="00A02914" w:rsidRPr="00493C57" w:rsidRDefault="00A02914" w:rsidP="00A02914">
      <w:pPr>
        <w:pStyle w:val="ListParagraph"/>
        <w:numPr>
          <w:ilvl w:val="1"/>
          <w:numId w:val="3"/>
        </w:numPr>
        <w:rPr>
          <w:rFonts w:cs="Arial"/>
        </w:rPr>
      </w:pPr>
      <w:r w:rsidRPr="00493C57">
        <w:rPr>
          <w:rFonts w:cs="Arial"/>
          <w:color w:val="000000"/>
        </w:rPr>
        <w:t xml:space="preserve">Is the correct employer name and address listed? </w:t>
      </w:r>
      <w:r w:rsidR="00E40344">
        <w:rPr>
          <w:rFonts w:cs="Arial"/>
          <w:color w:val="000000"/>
        </w:rPr>
        <w:t>(</w:t>
      </w:r>
      <w:r w:rsidRPr="00493C57">
        <w:rPr>
          <w:rFonts w:cs="Arial"/>
          <w:color w:val="000000"/>
        </w:rPr>
        <w:t>The employer’s name must</w:t>
      </w:r>
      <w:r w:rsidR="00E40344">
        <w:rPr>
          <w:rFonts w:cs="Arial"/>
          <w:color w:val="000000"/>
        </w:rPr>
        <w:t xml:space="preserve"> be listed here, not the C/TPA.)</w:t>
      </w:r>
    </w:p>
    <w:p w:rsidR="00A02914" w:rsidRPr="00493C57" w:rsidRDefault="00A02914" w:rsidP="00A02914">
      <w:pPr>
        <w:pStyle w:val="ListParagraph"/>
        <w:numPr>
          <w:ilvl w:val="1"/>
          <w:numId w:val="3"/>
        </w:numPr>
        <w:rPr>
          <w:rFonts w:cs="Arial"/>
        </w:rPr>
      </w:pPr>
      <w:r w:rsidRPr="00493C57">
        <w:rPr>
          <w:rFonts w:cs="Arial"/>
          <w:color w:val="000000"/>
        </w:rPr>
        <w:t xml:space="preserve">Is the correct MRO’s name, address phone and fax number listed? </w:t>
      </w:r>
    </w:p>
    <w:p w:rsidR="00A02914" w:rsidRPr="00493C57" w:rsidRDefault="00A02914" w:rsidP="00A02914">
      <w:pPr>
        <w:pStyle w:val="ListParagraph"/>
        <w:numPr>
          <w:ilvl w:val="1"/>
          <w:numId w:val="3"/>
        </w:numPr>
        <w:rPr>
          <w:rFonts w:cs="Arial"/>
        </w:rPr>
      </w:pPr>
      <w:r w:rsidRPr="00493C57">
        <w:rPr>
          <w:rFonts w:cs="Arial"/>
          <w:color w:val="000000"/>
        </w:rPr>
        <w:t xml:space="preserve">Is the correct employee ID number or SSN listed? </w:t>
      </w:r>
    </w:p>
    <w:p w:rsidR="00A02914" w:rsidRPr="00493C57" w:rsidRDefault="00A02914" w:rsidP="00A02914">
      <w:pPr>
        <w:pStyle w:val="ListParagraph"/>
        <w:numPr>
          <w:ilvl w:val="1"/>
          <w:numId w:val="3"/>
        </w:numPr>
        <w:rPr>
          <w:rFonts w:cs="Arial"/>
          <w:color w:val="000000"/>
        </w:rPr>
      </w:pPr>
      <w:r w:rsidRPr="00493C57">
        <w:rPr>
          <w:rFonts w:cs="Arial"/>
          <w:color w:val="000000"/>
        </w:rPr>
        <w:t>Is the DOT box checked? Is the FTA box checked?</w:t>
      </w:r>
    </w:p>
    <w:p w:rsidR="00A02914" w:rsidRPr="00493C57" w:rsidRDefault="00A02914" w:rsidP="00A02914">
      <w:pPr>
        <w:pStyle w:val="ListParagraph"/>
        <w:numPr>
          <w:ilvl w:val="1"/>
          <w:numId w:val="3"/>
        </w:numPr>
        <w:rPr>
          <w:rFonts w:cs="Arial"/>
          <w:color w:val="000000"/>
        </w:rPr>
      </w:pPr>
      <w:r w:rsidRPr="00493C57">
        <w:rPr>
          <w:rFonts w:cs="Arial"/>
          <w:color w:val="000000"/>
        </w:rPr>
        <w:t xml:space="preserve">Is the reason for the test marked correctly? </w:t>
      </w:r>
    </w:p>
    <w:p w:rsidR="00A02914" w:rsidRPr="00493C57" w:rsidRDefault="00A02914" w:rsidP="00A02914">
      <w:pPr>
        <w:pStyle w:val="ListParagraph"/>
        <w:numPr>
          <w:ilvl w:val="1"/>
          <w:numId w:val="3"/>
        </w:numPr>
        <w:rPr>
          <w:rFonts w:cs="Arial"/>
          <w:color w:val="000000"/>
        </w:rPr>
      </w:pPr>
      <w:r w:rsidRPr="00493C57">
        <w:rPr>
          <w:rFonts w:cs="Arial"/>
          <w:color w:val="000000"/>
        </w:rPr>
        <w:t xml:space="preserve">Is the box for THC, COC, PCP, OPI, </w:t>
      </w:r>
      <w:proofErr w:type="gramStart"/>
      <w:r w:rsidRPr="00493C57">
        <w:rPr>
          <w:rFonts w:cs="Arial"/>
          <w:color w:val="000000"/>
        </w:rPr>
        <w:t>AMP</w:t>
      </w:r>
      <w:proofErr w:type="gramEnd"/>
      <w:r w:rsidRPr="00493C57">
        <w:rPr>
          <w:rFonts w:cs="Arial"/>
          <w:color w:val="000000"/>
        </w:rPr>
        <w:t xml:space="preserve"> checked? </w:t>
      </w:r>
    </w:p>
    <w:p w:rsidR="00A02914" w:rsidRPr="00E900D5" w:rsidRDefault="00A02914" w:rsidP="00A02914">
      <w:pPr>
        <w:pStyle w:val="ListParagraph"/>
        <w:numPr>
          <w:ilvl w:val="1"/>
          <w:numId w:val="3"/>
        </w:numPr>
        <w:rPr>
          <w:rFonts w:cs="Arial"/>
          <w:color w:val="000000"/>
        </w:rPr>
      </w:pPr>
      <w:r w:rsidRPr="00493C57">
        <w:rPr>
          <w:rFonts w:cs="Arial"/>
          <w:color w:val="000000"/>
        </w:rPr>
        <w:t xml:space="preserve">Is the collection site address indicating the location where the test was actually performed and the site’s telephone numbers completed accurately? </w:t>
      </w:r>
    </w:p>
    <w:p w:rsidR="00A02914" w:rsidRPr="00493C57" w:rsidRDefault="00A02914" w:rsidP="00A02914">
      <w:pPr>
        <w:pStyle w:val="ListParagraph"/>
        <w:numPr>
          <w:ilvl w:val="0"/>
          <w:numId w:val="1"/>
        </w:numPr>
        <w:rPr>
          <w:rFonts w:cs="Arial"/>
          <w:b/>
          <w:color w:val="000000"/>
        </w:rPr>
      </w:pPr>
      <w:r w:rsidRPr="00493C57">
        <w:rPr>
          <w:rFonts w:cs="Arial"/>
          <w:b/>
          <w:color w:val="000000"/>
        </w:rPr>
        <w:t xml:space="preserve">In Step 2: </w:t>
      </w:r>
    </w:p>
    <w:p w:rsidR="00A02914" w:rsidRPr="00493C57" w:rsidRDefault="00A02914" w:rsidP="00A02914">
      <w:pPr>
        <w:pStyle w:val="ListParagraph"/>
        <w:numPr>
          <w:ilvl w:val="1"/>
          <w:numId w:val="4"/>
        </w:numPr>
        <w:rPr>
          <w:rFonts w:cs="Arial"/>
          <w:color w:val="000000"/>
        </w:rPr>
      </w:pPr>
      <w:r w:rsidRPr="00493C57">
        <w:rPr>
          <w:rFonts w:cs="Arial"/>
          <w:color w:val="000000"/>
        </w:rPr>
        <w:t xml:space="preserve">Is the Temperature between 90° and 100°F marked “Yes?” </w:t>
      </w:r>
    </w:p>
    <w:p w:rsidR="00A02914" w:rsidRPr="00493C57" w:rsidRDefault="00A02914" w:rsidP="00A02914">
      <w:pPr>
        <w:pStyle w:val="ListParagraph"/>
        <w:numPr>
          <w:ilvl w:val="1"/>
          <w:numId w:val="4"/>
        </w:numPr>
        <w:rPr>
          <w:rFonts w:cs="Arial"/>
          <w:color w:val="000000"/>
        </w:rPr>
      </w:pPr>
      <w:r w:rsidRPr="00493C57">
        <w:rPr>
          <w:rFonts w:cs="Arial"/>
          <w:color w:val="000000"/>
        </w:rPr>
        <w:t xml:space="preserve">Is the “Split” collection box marked? </w:t>
      </w:r>
    </w:p>
    <w:p w:rsidR="00A02914" w:rsidRPr="00493C57" w:rsidRDefault="00A02914" w:rsidP="00A02914">
      <w:pPr>
        <w:pStyle w:val="ListParagraph"/>
        <w:numPr>
          <w:ilvl w:val="1"/>
          <w:numId w:val="4"/>
        </w:numPr>
        <w:rPr>
          <w:rFonts w:cs="Arial"/>
          <w:color w:val="000000"/>
        </w:rPr>
      </w:pPr>
      <w:r w:rsidRPr="00493C57">
        <w:rPr>
          <w:rFonts w:cs="Arial"/>
          <w:color w:val="000000"/>
        </w:rPr>
        <w:t>If it was an observed collection, is the “Observed” box marked? (This box should not be checked if an observed collection was not performed.)</w:t>
      </w:r>
    </w:p>
    <w:p w:rsidR="00A02914" w:rsidRPr="00E900D5" w:rsidRDefault="00A02914" w:rsidP="00A02914">
      <w:pPr>
        <w:pStyle w:val="ListParagraph"/>
        <w:numPr>
          <w:ilvl w:val="1"/>
          <w:numId w:val="4"/>
        </w:numPr>
        <w:rPr>
          <w:rFonts w:cs="Arial"/>
          <w:color w:val="000000"/>
        </w:rPr>
      </w:pPr>
      <w:r w:rsidRPr="00493C57">
        <w:rPr>
          <w:rFonts w:cs="Arial"/>
          <w:color w:val="000000"/>
        </w:rPr>
        <w:t xml:space="preserve">Is there an appropriate comment included in the Remarks Section? The most common need for remarks </w:t>
      </w:r>
      <w:proofErr w:type="gramStart"/>
      <w:r w:rsidRPr="00493C57">
        <w:rPr>
          <w:rFonts w:cs="Arial"/>
          <w:color w:val="000000"/>
        </w:rPr>
        <w:t>include:</w:t>
      </w:r>
      <w:proofErr w:type="gramEnd"/>
      <w:r w:rsidRPr="00493C57">
        <w:rPr>
          <w:rFonts w:cs="Arial"/>
          <w:color w:val="000000"/>
        </w:rPr>
        <w:t xml:space="preserve"> Temperature Out of Range; Insufficient Volume; Adulteration; and Employee Refuses to Sign. </w:t>
      </w:r>
    </w:p>
    <w:p w:rsidR="00A02914" w:rsidRPr="00493C57" w:rsidRDefault="00A02914" w:rsidP="00A02914">
      <w:pPr>
        <w:pStyle w:val="ListParagraph"/>
        <w:numPr>
          <w:ilvl w:val="0"/>
          <w:numId w:val="1"/>
        </w:numPr>
        <w:rPr>
          <w:rFonts w:cs="Arial"/>
          <w:b/>
          <w:color w:val="000000"/>
        </w:rPr>
      </w:pPr>
      <w:r w:rsidRPr="00493C57">
        <w:rPr>
          <w:rFonts w:cs="Arial"/>
          <w:b/>
          <w:color w:val="000000"/>
        </w:rPr>
        <w:t>In Step 3:</w:t>
      </w:r>
    </w:p>
    <w:p w:rsidR="00A02914" w:rsidRDefault="00A02914" w:rsidP="00C1423A">
      <w:pPr>
        <w:pStyle w:val="ListParagraph"/>
        <w:numPr>
          <w:ilvl w:val="1"/>
          <w:numId w:val="9"/>
        </w:numPr>
        <w:rPr>
          <w:rFonts w:cs="Arial"/>
          <w:color w:val="000000"/>
        </w:rPr>
      </w:pPr>
      <w:r w:rsidRPr="00493C57">
        <w:rPr>
          <w:rFonts w:cs="Arial"/>
          <w:color w:val="000000"/>
        </w:rPr>
        <w:t>Even though there is no information provided in Step 3 of the form, look at the bottom of the CCF in the Step 7 portion of the Employer’s copy for a faint shadow, imprint, or traces of carbon ink of a date or the employee’s initials.</w:t>
      </w:r>
    </w:p>
    <w:p w:rsidR="00A02914" w:rsidRPr="00E900D5" w:rsidRDefault="00A02914" w:rsidP="00C1423A">
      <w:pPr>
        <w:pStyle w:val="ListParagraph"/>
        <w:numPr>
          <w:ilvl w:val="2"/>
          <w:numId w:val="10"/>
        </w:numPr>
        <w:rPr>
          <w:rFonts w:cs="Arial"/>
          <w:color w:val="000000"/>
        </w:rPr>
      </w:pPr>
      <w:r w:rsidRPr="00E900D5">
        <w:rPr>
          <w:rFonts w:cs="Arial"/>
          <w:color w:val="000000"/>
        </w:rPr>
        <w:t xml:space="preserve">During the collection process, the collector dates, and the employee initials, the bottles seals </w:t>
      </w:r>
      <w:r w:rsidRPr="00E900D5">
        <w:rPr>
          <w:rFonts w:cs="Arial"/>
          <w:b/>
          <w:color w:val="000000"/>
        </w:rPr>
        <w:t xml:space="preserve">after </w:t>
      </w:r>
      <w:r w:rsidRPr="00E900D5">
        <w:rPr>
          <w:rFonts w:cs="Arial"/>
          <w:color w:val="000000"/>
        </w:rPr>
        <w:t xml:space="preserve">they have been affixed to the bottles. Carbon shadows in Step 7 indicate the date and/or initials were written on the bottle seals </w:t>
      </w:r>
      <w:r w:rsidRPr="00E900D5">
        <w:rPr>
          <w:rFonts w:cs="Arial"/>
          <w:b/>
          <w:color w:val="000000"/>
        </w:rPr>
        <w:t>before</w:t>
      </w:r>
      <w:r w:rsidRPr="00E900D5">
        <w:rPr>
          <w:rFonts w:cs="Arial"/>
          <w:color w:val="000000"/>
        </w:rPr>
        <w:t xml:space="preserve"> they were affixed to the bottles. This practice is unacceptable. </w:t>
      </w:r>
    </w:p>
    <w:p w:rsidR="00A02914" w:rsidRPr="00493C57" w:rsidRDefault="00A02914" w:rsidP="00A02914">
      <w:pPr>
        <w:pStyle w:val="ListParagraph"/>
        <w:numPr>
          <w:ilvl w:val="0"/>
          <w:numId w:val="2"/>
        </w:numPr>
        <w:rPr>
          <w:rFonts w:cs="Arial"/>
          <w:b/>
          <w:color w:val="000000"/>
        </w:rPr>
      </w:pPr>
      <w:r w:rsidRPr="00493C57">
        <w:rPr>
          <w:rFonts w:cs="Arial"/>
          <w:b/>
          <w:color w:val="000000"/>
        </w:rPr>
        <w:t>In Step 4:</w:t>
      </w:r>
    </w:p>
    <w:p w:rsidR="00A02914" w:rsidRPr="00493C57" w:rsidRDefault="00A02914" w:rsidP="00A02914">
      <w:pPr>
        <w:pStyle w:val="ListParagraph"/>
        <w:numPr>
          <w:ilvl w:val="1"/>
          <w:numId w:val="6"/>
        </w:numPr>
        <w:rPr>
          <w:rFonts w:cs="Arial"/>
          <w:color w:val="000000"/>
        </w:rPr>
      </w:pPr>
      <w:r w:rsidRPr="00493C57">
        <w:rPr>
          <w:rFonts w:cs="Arial"/>
          <w:color w:val="000000"/>
        </w:rPr>
        <w:t>Has the collector printed his/her name and signed?</w:t>
      </w:r>
    </w:p>
    <w:p w:rsidR="00A02914" w:rsidRPr="00493C57" w:rsidRDefault="00A02914" w:rsidP="00A02914">
      <w:pPr>
        <w:pStyle w:val="ListParagraph"/>
        <w:numPr>
          <w:ilvl w:val="1"/>
          <w:numId w:val="6"/>
        </w:numPr>
        <w:rPr>
          <w:rFonts w:cs="Arial"/>
          <w:color w:val="000000"/>
        </w:rPr>
      </w:pPr>
      <w:r w:rsidRPr="00493C57">
        <w:rPr>
          <w:rFonts w:cs="Arial"/>
          <w:color w:val="000000"/>
        </w:rPr>
        <w:t xml:space="preserve">Is the time and date correct? Make sure the appropriate AM or PM time </w:t>
      </w:r>
      <w:proofErr w:type="gramStart"/>
      <w:r w:rsidRPr="00493C57">
        <w:rPr>
          <w:rFonts w:cs="Arial"/>
          <w:color w:val="000000"/>
        </w:rPr>
        <w:t>is indicated</w:t>
      </w:r>
      <w:proofErr w:type="gramEnd"/>
      <w:r w:rsidRPr="00493C57">
        <w:rPr>
          <w:rFonts w:cs="Arial"/>
          <w:color w:val="000000"/>
        </w:rPr>
        <w:t xml:space="preserve">. (If an alcohol test was also performed, compare the time on the ATF with the time on the CCF to make sure the alcohol test was completed first.) </w:t>
      </w:r>
    </w:p>
    <w:p w:rsidR="00A02914" w:rsidRPr="00E900D5" w:rsidRDefault="00A02914" w:rsidP="00A02914">
      <w:pPr>
        <w:pStyle w:val="ListParagraph"/>
        <w:numPr>
          <w:ilvl w:val="1"/>
          <w:numId w:val="6"/>
        </w:numPr>
        <w:rPr>
          <w:rFonts w:cs="Arial"/>
          <w:color w:val="000000"/>
        </w:rPr>
      </w:pPr>
      <w:r w:rsidRPr="00493C57">
        <w:rPr>
          <w:rFonts w:cs="Arial"/>
          <w:color w:val="000000"/>
        </w:rPr>
        <w:t xml:space="preserve">Is the delivery service name clearly identified in the box? </w:t>
      </w:r>
    </w:p>
    <w:p w:rsidR="00A02914" w:rsidRPr="00493C57" w:rsidRDefault="00A02914" w:rsidP="00A02914">
      <w:pPr>
        <w:pStyle w:val="ListParagraph"/>
        <w:numPr>
          <w:ilvl w:val="0"/>
          <w:numId w:val="2"/>
        </w:numPr>
        <w:rPr>
          <w:rFonts w:cs="Arial"/>
          <w:b/>
          <w:color w:val="000000"/>
        </w:rPr>
      </w:pPr>
      <w:r w:rsidRPr="00493C57">
        <w:rPr>
          <w:rFonts w:cs="Arial"/>
          <w:b/>
          <w:color w:val="000000"/>
        </w:rPr>
        <w:t>In Step 5:</w:t>
      </w:r>
    </w:p>
    <w:p w:rsidR="00A02914" w:rsidRPr="00493C57" w:rsidRDefault="00A02914" w:rsidP="00A02914">
      <w:pPr>
        <w:pStyle w:val="ListParagraph"/>
        <w:numPr>
          <w:ilvl w:val="1"/>
          <w:numId w:val="7"/>
        </w:numPr>
        <w:rPr>
          <w:rFonts w:cs="Arial"/>
          <w:color w:val="000000"/>
        </w:rPr>
      </w:pPr>
      <w:r w:rsidRPr="00493C57">
        <w:rPr>
          <w:rFonts w:cs="Arial"/>
          <w:color w:val="000000"/>
        </w:rPr>
        <w:t xml:space="preserve">Are the employee’s name, telephone number, and date of birth provided? </w:t>
      </w:r>
    </w:p>
    <w:p w:rsidR="00A02914" w:rsidRPr="00493C57" w:rsidRDefault="00A02914" w:rsidP="00A02914">
      <w:pPr>
        <w:pStyle w:val="ListParagraph"/>
        <w:numPr>
          <w:ilvl w:val="1"/>
          <w:numId w:val="7"/>
        </w:numPr>
        <w:rPr>
          <w:rFonts w:cs="Arial"/>
          <w:color w:val="000000"/>
        </w:rPr>
      </w:pPr>
      <w:r w:rsidRPr="00493C57">
        <w:rPr>
          <w:rFonts w:cs="Arial"/>
          <w:color w:val="000000"/>
        </w:rPr>
        <w:t>Is the date provided?</w:t>
      </w:r>
    </w:p>
    <w:p w:rsidR="00A02914" w:rsidRDefault="00A02914" w:rsidP="00A02914">
      <w:pPr>
        <w:pStyle w:val="ListParagraph"/>
        <w:numPr>
          <w:ilvl w:val="1"/>
          <w:numId w:val="7"/>
        </w:numPr>
        <w:rPr>
          <w:rFonts w:cs="Arial"/>
          <w:color w:val="000000"/>
        </w:rPr>
      </w:pPr>
      <w:r w:rsidRPr="00493C57">
        <w:rPr>
          <w:rFonts w:cs="Arial"/>
          <w:color w:val="000000"/>
        </w:rPr>
        <w:t xml:space="preserve">Did the employee sign the form? If not, is this documented in the Remarks Section of Step 2? </w:t>
      </w:r>
    </w:p>
    <w:p w:rsidR="006D5C82" w:rsidRDefault="00C61194"/>
    <w:sectPr w:rsidR="006D5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0D8"/>
    <w:multiLevelType w:val="multilevel"/>
    <w:tmpl w:val="9B660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7EEF"/>
    <w:multiLevelType w:val="hybridMultilevel"/>
    <w:tmpl w:val="D5907EE6"/>
    <w:lvl w:ilvl="0" w:tplc="B23076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0A302A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31F68"/>
    <w:multiLevelType w:val="hybridMultilevel"/>
    <w:tmpl w:val="20328BA6"/>
    <w:lvl w:ilvl="0" w:tplc="B23076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A5AEB"/>
    <w:multiLevelType w:val="multilevel"/>
    <w:tmpl w:val="B7F02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F0AC8"/>
    <w:multiLevelType w:val="multilevel"/>
    <w:tmpl w:val="AA921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E7C70"/>
    <w:multiLevelType w:val="hybridMultilevel"/>
    <w:tmpl w:val="55EC9524"/>
    <w:lvl w:ilvl="0" w:tplc="B23076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3076A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01439"/>
    <w:multiLevelType w:val="multilevel"/>
    <w:tmpl w:val="35FE9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4517C"/>
    <w:multiLevelType w:val="multilevel"/>
    <w:tmpl w:val="82A22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84083"/>
    <w:multiLevelType w:val="multilevel"/>
    <w:tmpl w:val="46E09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76D8"/>
    <w:multiLevelType w:val="hybridMultilevel"/>
    <w:tmpl w:val="1F8EFA22"/>
    <w:lvl w:ilvl="0" w:tplc="B23076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90A302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14"/>
    <w:rsid w:val="0000709C"/>
    <w:rsid w:val="00020331"/>
    <w:rsid w:val="0004677D"/>
    <w:rsid w:val="00090CDD"/>
    <w:rsid w:val="000C51B1"/>
    <w:rsid w:val="000C5BDF"/>
    <w:rsid w:val="000E3FE9"/>
    <w:rsid w:val="00155820"/>
    <w:rsid w:val="002113C4"/>
    <w:rsid w:val="0022272B"/>
    <w:rsid w:val="00251E9B"/>
    <w:rsid w:val="002C525C"/>
    <w:rsid w:val="002F44CD"/>
    <w:rsid w:val="0034139E"/>
    <w:rsid w:val="003A7720"/>
    <w:rsid w:val="004F1765"/>
    <w:rsid w:val="005C3CA9"/>
    <w:rsid w:val="005C75D3"/>
    <w:rsid w:val="00625EDC"/>
    <w:rsid w:val="0064584C"/>
    <w:rsid w:val="00696722"/>
    <w:rsid w:val="006F7028"/>
    <w:rsid w:val="007567AF"/>
    <w:rsid w:val="008011AC"/>
    <w:rsid w:val="008B3F8F"/>
    <w:rsid w:val="00931188"/>
    <w:rsid w:val="009B183D"/>
    <w:rsid w:val="00A0287B"/>
    <w:rsid w:val="00A02914"/>
    <w:rsid w:val="00B06880"/>
    <w:rsid w:val="00B45AF3"/>
    <w:rsid w:val="00B65AAF"/>
    <w:rsid w:val="00C1423A"/>
    <w:rsid w:val="00C20CCA"/>
    <w:rsid w:val="00C35DFF"/>
    <w:rsid w:val="00C61194"/>
    <w:rsid w:val="00CE5D31"/>
    <w:rsid w:val="00D21EEC"/>
    <w:rsid w:val="00D44B1B"/>
    <w:rsid w:val="00D451C1"/>
    <w:rsid w:val="00E13CA8"/>
    <w:rsid w:val="00E15580"/>
    <w:rsid w:val="00E40344"/>
    <w:rsid w:val="00E41BA8"/>
    <w:rsid w:val="00E43EA8"/>
    <w:rsid w:val="00E464A3"/>
    <w:rsid w:val="00E9409B"/>
    <w:rsid w:val="00EA6558"/>
    <w:rsid w:val="00F1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CDDE32-84F7-4FFF-9FBF-37FD0004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AAF"/>
  </w:style>
  <w:style w:type="paragraph" w:styleId="Heading1">
    <w:name w:val="heading 1"/>
    <w:basedOn w:val="Normal"/>
    <w:next w:val="Normal"/>
    <w:link w:val="Heading1Char"/>
    <w:uiPriority w:val="9"/>
    <w:qFormat/>
    <w:rsid w:val="00B65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Volpe Heading 2"/>
    <w:basedOn w:val="Normal"/>
    <w:next w:val="VolpeBody"/>
    <w:link w:val="Heading2Char"/>
    <w:autoRedefine/>
    <w:qFormat/>
    <w:rsid w:val="004F1765"/>
    <w:pPr>
      <w:keepNext/>
      <w:keepLines/>
      <w:spacing w:before="200" w:after="0" w:line="240" w:lineRule="auto"/>
      <w:outlineLvl w:val="1"/>
    </w:pPr>
    <w:rPr>
      <w:rFonts w:ascii="Gill Sans MT" w:eastAsiaTheme="majorEastAsia" w:hAnsi="Gill Sans MT" w:cstheme="majorBidi"/>
      <w:bCs/>
      <w:color w:val="4F81BD" w:themeColor="accent1"/>
      <w:sz w:val="36"/>
      <w:szCs w:val="26"/>
    </w:rPr>
  </w:style>
  <w:style w:type="paragraph" w:styleId="Heading3">
    <w:name w:val="heading 3"/>
    <w:aliases w:val="L3,h3"/>
    <w:basedOn w:val="Normal"/>
    <w:next w:val="Normal"/>
    <w:link w:val="Heading3Char"/>
    <w:uiPriority w:val="9"/>
    <w:unhideWhenUsed/>
    <w:qFormat/>
    <w:rsid w:val="00B65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L4,h4,Level 2 - a,Map Title,4 dash,d,3,Level 3 Heading"/>
    <w:basedOn w:val="Normal"/>
    <w:next w:val="Normal"/>
    <w:link w:val="Heading4Char"/>
    <w:uiPriority w:val="9"/>
    <w:semiHidden/>
    <w:unhideWhenUsed/>
    <w:qFormat/>
    <w:rsid w:val="00B65A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A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A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A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A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A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Volpe Heading 2 Char"/>
    <w:basedOn w:val="DefaultParagraphFont"/>
    <w:link w:val="Heading2"/>
    <w:rsid w:val="004F1765"/>
    <w:rPr>
      <w:rFonts w:ascii="Gill Sans MT" w:eastAsiaTheme="majorEastAsia" w:hAnsi="Gill Sans MT" w:cstheme="majorBidi"/>
      <w:bCs/>
      <w:color w:val="4F81BD" w:themeColor="accent1"/>
      <w:sz w:val="36"/>
      <w:szCs w:val="26"/>
    </w:rPr>
  </w:style>
  <w:style w:type="character" w:customStyle="1" w:styleId="Heading3Char">
    <w:name w:val="Heading 3 Char"/>
    <w:aliases w:val="L3 Char,h3 Char"/>
    <w:basedOn w:val="DefaultParagraphFont"/>
    <w:link w:val="Heading3"/>
    <w:uiPriority w:val="9"/>
    <w:rsid w:val="00B65A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L4 Char,h4 Char,Level 2 - a Char,Map Title Char,4 dash Char,d Char,3 Char,Level 3 Heading Char"/>
    <w:basedOn w:val="DefaultParagraphFont"/>
    <w:link w:val="Heading4"/>
    <w:uiPriority w:val="9"/>
    <w:semiHidden/>
    <w:rsid w:val="00B65A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A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A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A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AA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A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5AA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65A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5A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A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A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65AAF"/>
    <w:rPr>
      <w:b/>
      <w:bCs/>
    </w:rPr>
  </w:style>
  <w:style w:type="character" w:styleId="Emphasis">
    <w:name w:val="Emphasis"/>
    <w:basedOn w:val="DefaultParagraphFont"/>
    <w:uiPriority w:val="20"/>
    <w:qFormat/>
    <w:rsid w:val="00B65AAF"/>
    <w:rPr>
      <w:i/>
      <w:iCs/>
    </w:rPr>
  </w:style>
  <w:style w:type="paragraph" w:styleId="NoSpacing">
    <w:name w:val="No Spacing"/>
    <w:link w:val="NoSpacingChar"/>
    <w:uiPriority w:val="1"/>
    <w:qFormat/>
    <w:rsid w:val="00B65AA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65AAF"/>
  </w:style>
  <w:style w:type="paragraph" w:styleId="ListParagraph">
    <w:name w:val="List Paragraph"/>
    <w:basedOn w:val="Normal"/>
    <w:link w:val="ListParagraphChar"/>
    <w:uiPriority w:val="34"/>
    <w:qFormat/>
    <w:rsid w:val="00B65AA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65AAF"/>
  </w:style>
  <w:style w:type="paragraph" w:styleId="Quote">
    <w:name w:val="Quote"/>
    <w:basedOn w:val="Normal"/>
    <w:next w:val="Normal"/>
    <w:link w:val="QuoteChar"/>
    <w:uiPriority w:val="29"/>
    <w:qFormat/>
    <w:rsid w:val="00B65AA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65AA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A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AA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65AA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65AA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65AA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65AA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65AA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5AAF"/>
    <w:pPr>
      <w:outlineLvl w:val="9"/>
    </w:pPr>
  </w:style>
  <w:style w:type="paragraph" w:customStyle="1" w:styleId="VolpeHeading">
    <w:name w:val="Volpe Heading"/>
    <w:basedOn w:val="NoSpacing"/>
    <w:link w:val="VolpeHeadingChar"/>
    <w:autoRedefine/>
    <w:qFormat/>
    <w:rsid w:val="002113C4"/>
    <w:rPr>
      <w:rFonts w:ascii="Gill Sans MT" w:eastAsiaTheme="majorEastAsia" w:hAnsi="Gill Sans MT" w:cstheme="majorBidi"/>
      <w:bCs/>
      <w:sz w:val="48"/>
      <w:szCs w:val="48"/>
    </w:rPr>
  </w:style>
  <w:style w:type="character" w:customStyle="1" w:styleId="VolpeHeadingChar">
    <w:name w:val="Volpe Heading Char"/>
    <w:basedOn w:val="DefaultParagraphFont"/>
    <w:link w:val="VolpeHeading"/>
    <w:rsid w:val="002113C4"/>
    <w:rPr>
      <w:rFonts w:ascii="Gill Sans MT" w:eastAsiaTheme="majorEastAsia" w:hAnsi="Gill Sans MT" w:cstheme="majorBidi"/>
      <w:bCs/>
      <w:sz w:val="48"/>
      <w:szCs w:val="48"/>
    </w:rPr>
  </w:style>
  <w:style w:type="paragraph" w:customStyle="1" w:styleId="VolpeSubheading">
    <w:name w:val="Volpe Subheading"/>
    <w:basedOn w:val="Normal"/>
    <w:next w:val="NoSpacing"/>
    <w:link w:val="VolpeSubheadingChar"/>
    <w:autoRedefine/>
    <w:qFormat/>
    <w:rsid w:val="00EA6558"/>
    <w:rPr>
      <w:rFonts w:ascii="Gill Sans MT" w:hAnsi="Gill Sans MT"/>
      <w:sz w:val="28"/>
    </w:rPr>
  </w:style>
  <w:style w:type="character" w:customStyle="1" w:styleId="VolpeSubheadingChar">
    <w:name w:val="Volpe Subheading Char"/>
    <w:basedOn w:val="NoSpacingChar"/>
    <w:link w:val="VolpeSubheading"/>
    <w:rsid w:val="00EA6558"/>
    <w:rPr>
      <w:rFonts w:ascii="Gill Sans MT" w:hAnsi="Gill Sans MT"/>
      <w:sz w:val="28"/>
    </w:rPr>
  </w:style>
  <w:style w:type="paragraph" w:customStyle="1" w:styleId="VolpeBody">
    <w:name w:val="Volpe Body"/>
    <w:basedOn w:val="Normal"/>
    <w:link w:val="VolpeBodyChar1"/>
    <w:autoRedefine/>
    <w:qFormat/>
    <w:rsid w:val="004F1765"/>
    <w:pPr>
      <w:spacing w:after="120" w:line="240" w:lineRule="auto"/>
      <w:contextualSpacing/>
    </w:pPr>
    <w:rPr>
      <w:rFonts w:cs="Times New Roman"/>
    </w:rPr>
  </w:style>
  <w:style w:type="character" w:customStyle="1" w:styleId="VolpeBodyChar">
    <w:name w:val="Volpe Body Char"/>
    <w:basedOn w:val="NoSpacingChar"/>
    <w:rsid w:val="00C35DFF"/>
    <w:rPr>
      <w:sz w:val="24"/>
      <w:szCs w:val="24"/>
    </w:rPr>
  </w:style>
  <w:style w:type="character" w:customStyle="1" w:styleId="VolpeBodyChar1">
    <w:name w:val="Volpe Body Char1"/>
    <w:basedOn w:val="DefaultParagraphFont"/>
    <w:link w:val="VolpeBody"/>
    <w:rsid w:val="004F1765"/>
    <w:rPr>
      <w:rFonts w:cs="Times New Roman"/>
    </w:rPr>
  </w:style>
  <w:style w:type="paragraph" w:customStyle="1" w:styleId="VolpeHeading1">
    <w:name w:val="Volpe Heading 1"/>
    <w:basedOn w:val="Heading1"/>
    <w:next w:val="VolpeBody"/>
    <w:link w:val="VolpeHeading1Char"/>
    <w:autoRedefine/>
    <w:qFormat/>
    <w:rsid w:val="006F7028"/>
    <w:pPr>
      <w:spacing w:line="240" w:lineRule="auto"/>
    </w:pPr>
    <w:rPr>
      <w:rFonts w:ascii="Gill Sans MT" w:hAnsi="Gill Sans MT"/>
      <w:b w:val="0"/>
      <w:sz w:val="48"/>
      <w:szCs w:val="48"/>
    </w:rPr>
  </w:style>
  <w:style w:type="character" w:customStyle="1" w:styleId="VolpeHeading1Char">
    <w:name w:val="Volpe Heading 1 Char"/>
    <w:basedOn w:val="Heading1Char"/>
    <w:link w:val="VolpeHeading1"/>
    <w:rsid w:val="006F7028"/>
    <w:rPr>
      <w:rFonts w:ascii="Gill Sans MT" w:eastAsiaTheme="majorEastAsia" w:hAnsi="Gill Sans MT" w:cstheme="majorBidi"/>
      <w:b w:val="0"/>
      <w:bCs/>
      <w:color w:val="365F91" w:themeColor="accent1" w:themeShade="BF"/>
      <w:sz w:val="48"/>
      <w:szCs w:val="48"/>
    </w:rPr>
  </w:style>
  <w:style w:type="paragraph" w:customStyle="1" w:styleId="Style2">
    <w:name w:val="Style2"/>
    <w:basedOn w:val="Heading2"/>
    <w:next w:val="VolpeBody"/>
    <w:link w:val="Style2Char"/>
    <w:autoRedefine/>
    <w:qFormat/>
    <w:rsid w:val="008B3F8F"/>
    <w:pPr>
      <w:tabs>
        <w:tab w:val="left" w:pos="0"/>
      </w:tabs>
    </w:pPr>
    <w:rPr>
      <w:szCs w:val="36"/>
    </w:rPr>
  </w:style>
  <w:style w:type="character" w:customStyle="1" w:styleId="Style2Char">
    <w:name w:val="Style2 Char"/>
    <w:basedOn w:val="Heading2Char"/>
    <w:link w:val="Style2"/>
    <w:rsid w:val="008B3F8F"/>
    <w:rPr>
      <w:rFonts w:ascii="Gill Sans MT" w:eastAsia="Times New Roman" w:hAnsi="Gill Sans MT" w:cs="Times New Roman"/>
      <w:bCs/>
      <w:color w:val="4F81BD"/>
      <w:sz w:val="36"/>
      <w:szCs w:val="36"/>
    </w:rPr>
  </w:style>
  <w:style w:type="paragraph" w:customStyle="1" w:styleId="VolpeHeading3">
    <w:name w:val="Volpe Heading 3"/>
    <w:basedOn w:val="Heading3"/>
    <w:next w:val="VolpeBody"/>
    <w:link w:val="VolpeHeading3Char"/>
    <w:autoRedefine/>
    <w:qFormat/>
    <w:rsid w:val="004F1765"/>
    <w:pPr>
      <w:spacing w:line="240" w:lineRule="auto"/>
    </w:pPr>
    <w:rPr>
      <w:rFonts w:ascii="Gill Sans MT" w:hAnsi="Gill Sans MT"/>
      <w:b w:val="0"/>
      <w:sz w:val="28"/>
      <w:szCs w:val="28"/>
    </w:rPr>
  </w:style>
  <w:style w:type="character" w:customStyle="1" w:styleId="VolpeHeading3Char">
    <w:name w:val="Volpe Heading 3 Char"/>
    <w:basedOn w:val="Heading3Char"/>
    <w:link w:val="VolpeHeading3"/>
    <w:rsid w:val="004F1765"/>
    <w:rPr>
      <w:rFonts w:ascii="Gill Sans MT" w:eastAsiaTheme="majorEastAsia" w:hAnsi="Gill Sans MT" w:cstheme="majorBidi"/>
      <w:b w:val="0"/>
      <w:bCs/>
      <w:color w:val="4F81BD" w:themeColor="accent1"/>
      <w:sz w:val="28"/>
      <w:szCs w:val="28"/>
    </w:rPr>
  </w:style>
  <w:style w:type="paragraph" w:customStyle="1" w:styleId="VolpeCaption">
    <w:name w:val="Volpe Caption"/>
    <w:basedOn w:val="Caption"/>
    <w:next w:val="VolpeBody"/>
    <w:link w:val="VolpeCaptionChar"/>
    <w:autoRedefine/>
    <w:qFormat/>
    <w:rsid w:val="005C3CA9"/>
    <w:pPr>
      <w:jc w:val="center"/>
    </w:pPr>
    <w:rPr>
      <w:rFonts w:ascii="Times New Roman" w:hAnsi="Times New Roman" w:cs="Times New Roman"/>
      <w:color w:val="4F81BD"/>
      <w:sz w:val="20"/>
    </w:rPr>
  </w:style>
  <w:style w:type="character" w:customStyle="1" w:styleId="VolpeCaptionChar">
    <w:name w:val="Volpe Caption Char"/>
    <w:basedOn w:val="DefaultParagraphFont"/>
    <w:link w:val="VolpeCaption"/>
    <w:rsid w:val="005C3CA9"/>
    <w:rPr>
      <w:rFonts w:ascii="Times New Roman" w:hAnsi="Times New Roman" w:cs="Times New Roman"/>
      <w:b/>
      <w:bCs/>
      <w:color w:val="4F81BD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38E9776484D439BFD701FF544D19C" ma:contentTypeVersion="1" ma:contentTypeDescription="Create a new document." ma:contentTypeScope="" ma:versionID="11f37590e4fdc06968165abe0d5dc1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a180fa165c6a47b5204b4c1e2ef6c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B1AD8-27CF-461B-A1F6-A199AA689D6B}"/>
</file>

<file path=customXml/itemProps2.xml><?xml version="1.0" encoding="utf-8"?>
<ds:datastoreItem xmlns:ds="http://schemas.openxmlformats.org/officeDocument/2006/customXml" ds:itemID="{EC35C52B-7AD6-4006-A767-721FD7EA394D}"/>
</file>

<file path=customXml/itemProps3.xml><?xml version="1.0" encoding="utf-8"?>
<ds:datastoreItem xmlns:ds="http://schemas.openxmlformats.org/officeDocument/2006/customXml" ds:itemID="{A4571A4F-DA40-44D7-AB7F-A20CD78018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John, Lori (VOLPE)</dc:creator>
  <cp:lastModifiedBy>Elliston, Carrie J (KYTC)</cp:lastModifiedBy>
  <cp:revision>2</cp:revision>
  <dcterms:created xsi:type="dcterms:W3CDTF">2019-03-13T14:04:00Z</dcterms:created>
  <dcterms:modified xsi:type="dcterms:W3CDTF">2019-03-13T14:04:00Z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0x0101007C438E9776484D439BFD701FF544D19C</vt:lpwstr>
  </property>
</Properties>
</file>